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28748" w14:textId="5A2BA7F0" w:rsidR="003A6328" w:rsidRPr="00E17822" w:rsidRDefault="00BC3FD5" w:rsidP="00E17822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B98756" wp14:editId="1DF908CD">
            <wp:simplePos x="0" y="0"/>
            <wp:positionH relativeFrom="column">
              <wp:posOffset>-913460</wp:posOffset>
            </wp:positionH>
            <wp:positionV relativeFrom="paragraph">
              <wp:posOffset>-914400</wp:posOffset>
            </wp:positionV>
            <wp:extent cx="7543800" cy="3307492"/>
            <wp:effectExtent l="0" t="0" r="0" b="0"/>
            <wp:wrapNone/>
            <wp:docPr id="1" name="Immagine 1" descr="Pellicola cinematografica - Facciabuc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llicola cinematografica - Facciabuco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45"/>
                    <a:stretch/>
                  </pic:blipFill>
                  <pic:spPr bwMode="auto">
                    <a:xfrm>
                      <a:off x="0" y="0"/>
                      <a:ext cx="7543800" cy="330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822" w:rsidRPr="00E17822">
        <w:rPr>
          <w:rFonts w:ascii="Calibri" w:hAnsi="Calibri" w:cs="Calibri"/>
          <w:b/>
          <w:bCs/>
          <w:sz w:val="36"/>
          <w:szCs w:val="36"/>
        </w:rPr>
        <w:t>Film</w:t>
      </w:r>
    </w:p>
    <w:p w14:paraId="386498E6" w14:textId="783B986E" w:rsidR="002A6DC7" w:rsidRDefault="002A6DC7" w:rsidP="00E17822">
      <w:pPr>
        <w:spacing w:after="0" w:line="240" w:lineRule="auto"/>
        <w:rPr>
          <w:noProof/>
        </w:rPr>
      </w:pPr>
    </w:p>
    <w:p w14:paraId="73DBADAA" w14:textId="7CEABAB7" w:rsidR="00E17822" w:rsidRDefault="00E17822" w:rsidP="00E1782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36E75B" w14:textId="4439736F" w:rsidR="00E17822" w:rsidRPr="00E17822" w:rsidRDefault="00E17822" w:rsidP="00E1782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5CCBCB5" w14:textId="0DD5B273" w:rsidR="003A6328" w:rsidRPr="00E17822" w:rsidRDefault="00BC3FD5" w:rsidP="00E1782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17822">
        <w:rPr>
          <w:rFonts w:ascii="Calibri" w:hAnsi="Calibri" w:cs="Calibri"/>
          <w:color w:val="000000"/>
          <w:sz w:val="24"/>
          <w:szCs w:val="24"/>
        </w:rPr>
        <w:t xml:space="preserve">La sera di San Valentino, ma non solo, potrebbe essere l’occasione per vedere assieme un film e poi condividere al termine qualche pensiero emerso. Ecco alcune proposte di film non troppo impegnativo ma capace di stimolare delle buone riflessioni: </w:t>
      </w:r>
    </w:p>
    <w:p w14:paraId="4058A7D2" w14:textId="1B7BE63B" w:rsidR="003A6328" w:rsidRPr="00E17822" w:rsidRDefault="00BC3FD5" w:rsidP="00E17822">
      <w:pPr>
        <w:spacing w:before="360" w:after="0" w:line="240" w:lineRule="auto"/>
        <w:rPr>
          <w:rFonts w:ascii="Calibri" w:hAnsi="Calibri" w:cs="Calibri"/>
          <w:sz w:val="28"/>
          <w:szCs w:val="28"/>
        </w:rPr>
      </w:pPr>
      <w:r w:rsidRPr="00E17822">
        <w:rPr>
          <w:rFonts w:ascii="Calibri" w:hAnsi="Calibri" w:cs="Calibri"/>
          <w:b/>
          <w:color w:val="000000"/>
          <w:sz w:val="28"/>
          <w:szCs w:val="28"/>
        </w:rPr>
        <w:t xml:space="preserve">JERRY MAGUIRE </w:t>
      </w:r>
      <w:r w:rsidRPr="00E17822">
        <w:rPr>
          <w:rFonts w:ascii="Calibri" w:hAnsi="Calibri" w:cs="Calibri"/>
          <w:color w:val="000000"/>
          <w:sz w:val="28"/>
          <w:szCs w:val="28"/>
        </w:rPr>
        <w:t>(1996)</w:t>
      </w:r>
    </w:p>
    <w:p w14:paraId="242B079F" w14:textId="488BAD65" w:rsidR="003A6328" w:rsidRPr="00E17822" w:rsidRDefault="00BC3FD5" w:rsidP="00E1782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17822">
        <w:rPr>
          <w:rFonts w:ascii="Calibri" w:hAnsi="Calibri" w:cs="Calibri"/>
          <w:color w:val="000000"/>
          <w:sz w:val="24"/>
          <w:szCs w:val="24"/>
        </w:rPr>
        <w:t>Jerry Maguire è un affermato e famoso procuratore sportivo che, a seguito di una crisi di coscienza causata dall’esagerata spregiudicatezza e dal cinismo con cui porta avanti i suoi affari, si ritrova in grande difficoltà. Ma saranno proprio queste difficoltà che lo aiuteranno a capire quali sono i più importanti valori della vita: amicizia, amore, famiglia.</w:t>
      </w:r>
    </w:p>
    <w:p w14:paraId="4797917A" w14:textId="143236CB" w:rsidR="003A6328" w:rsidRPr="00E17822" w:rsidRDefault="00BC3FD5" w:rsidP="00E17822">
      <w:pPr>
        <w:spacing w:before="360" w:after="0" w:line="240" w:lineRule="auto"/>
        <w:rPr>
          <w:rFonts w:ascii="Calibri" w:hAnsi="Calibri" w:cs="Calibri"/>
          <w:sz w:val="28"/>
          <w:szCs w:val="28"/>
        </w:rPr>
      </w:pPr>
      <w:r w:rsidRPr="00E17822">
        <w:rPr>
          <w:rFonts w:ascii="Calibri" w:hAnsi="Calibri" w:cs="Calibri"/>
          <w:b/>
          <w:color w:val="000000"/>
          <w:sz w:val="28"/>
          <w:szCs w:val="28"/>
        </w:rPr>
        <w:t xml:space="preserve">LICENZA DI MATRIMONIO </w:t>
      </w:r>
      <w:r w:rsidRPr="00E17822">
        <w:rPr>
          <w:rFonts w:ascii="Calibri" w:hAnsi="Calibri" w:cs="Calibri"/>
          <w:color w:val="000000"/>
          <w:sz w:val="28"/>
          <w:szCs w:val="28"/>
        </w:rPr>
        <w:t>(2007)</w:t>
      </w:r>
    </w:p>
    <w:p w14:paraId="1CB4D1A2" w14:textId="77777777" w:rsidR="003A6328" w:rsidRPr="00E17822" w:rsidRDefault="00BC3FD5" w:rsidP="00E1782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17822">
        <w:rPr>
          <w:rFonts w:ascii="Calibri" w:hAnsi="Calibri" w:cs="Calibri"/>
          <w:color w:val="000000"/>
          <w:sz w:val="24"/>
          <w:szCs w:val="24"/>
        </w:rPr>
        <w:t>Sadie Jones e Ben Murphy si sono incontrati, si sono innamorati, sono andati a convivere. Infine la dichiarazione di matrimonio di Ben che lei subito accetta. Lui vorrebbe un matrimonio in qualche posto esotico ma Sadie è irremovibile: vuole sposarsi in città, nella chiesa dove si sono sposati i suoi. Oltretutto il parroco Frank pare che tenga un corso prematrimoniale che è considerato infallibile …</w:t>
      </w:r>
    </w:p>
    <w:p w14:paraId="70671F74" w14:textId="22C1C99C" w:rsidR="003A6328" w:rsidRPr="00E17822" w:rsidRDefault="00BC3FD5" w:rsidP="00E17822">
      <w:pPr>
        <w:spacing w:before="360" w:after="0" w:line="240" w:lineRule="auto"/>
        <w:rPr>
          <w:rFonts w:ascii="Calibri" w:hAnsi="Calibri" w:cs="Calibri"/>
          <w:sz w:val="28"/>
          <w:szCs w:val="28"/>
        </w:rPr>
      </w:pPr>
      <w:r w:rsidRPr="00E17822">
        <w:rPr>
          <w:rFonts w:ascii="Calibri" w:hAnsi="Calibri" w:cs="Calibri"/>
          <w:b/>
          <w:color w:val="000000"/>
          <w:sz w:val="28"/>
          <w:szCs w:val="28"/>
        </w:rPr>
        <w:t>4 META’</w:t>
      </w:r>
      <w:r w:rsidR="00CA51F6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Pr="00E17822">
        <w:rPr>
          <w:rFonts w:ascii="Calibri" w:hAnsi="Calibri" w:cs="Calibri"/>
          <w:color w:val="000000"/>
          <w:sz w:val="28"/>
          <w:szCs w:val="28"/>
        </w:rPr>
        <w:t>(2021)</w:t>
      </w:r>
    </w:p>
    <w:p w14:paraId="3F2EA618" w14:textId="77777777" w:rsidR="003A6328" w:rsidRPr="00E17822" w:rsidRDefault="00BC3FD5" w:rsidP="00E1782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17822">
        <w:rPr>
          <w:rFonts w:ascii="Calibri" w:hAnsi="Calibri" w:cs="Calibri"/>
          <w:color w:val="373737"/>
          <w:sz w:val="24"/>
          <w:szCs w:val="24"/>
        </w:rPr>
        <w:t>Luca e Sara sono fortemente tentati da mettere alla prova la molto romantica, ma poco scientifica teoria che ogni persona abbia un'anima gemella. I due allora decidono di invitare a cena quattro amici nubili.</w:t>
      </w:r>
    </w:p>
    <w:p w14:paraId="44F159BF" w14:textId="77777777" w:rsidR="003A6328" w:rsidRPr="00E17822" w:rsidRDefault="00BC3FD5" w:rsidP="00E17822">
      <w:pPr>
        <w:spacing w:before="360" w:after="0" w:line="240" w:lineRule="auto"/>
        <w:rPr>
          <w:rFonts w:ascii="Calibri" w:hAnsi="Calibri" w:cs="Calibri"/>
          <w:sz w:val="28"/>
          <w:szCs w:val="28"/>
        </w:rPr>
      </w:pPr>
      <w:r w:rsidRPr="00E17822">
        <w:rPr>
          <w:rFonts w:ascii="Calibri" w:hAnsi="Calibri" w:cs="Calibri"/>
          <w:b/>
          <w:color w:val="000000"/>
          <w:sz w:val="28"/>
          <w:szCs w:val="28"/>
        </w:rPr>
        <w:t xml:space="preserve">NON SPOSATE LE MIE FIGLIE </w:t>
      </w:r>
      <w:r w:rsidRPr="00E17822">
        <w:rPr>
          <w:rFonts w:ascii="Calibri" w:hAnsi="Calibri" w:cs="Calibri"/>
          <w:color w:val="000000"/>
          <w:sz w:val="28"/>
          <w:szCs w:val="28"/>
        </w:rPr>
        <w:t>(2014)</w:t>
      </w:r>
    </w:p>
    <w:p w14:paraId="7A0CC23C" w14:textId="3DCE1AB0" w:rsidR="003A6328" w:rsidRPr="00E17822" w:rsidRDefault="00BC3FD5" w:rsidP="00E1782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17822">
        <w:rPr>
          <w:rFonts w:ascii="Calibri" w:hAnsi="Calibri" w:cs="Calibri"/>
          <w:color w:val="000000"/>
          <w:sz w:val="24"/>
          <w:szCs w:val="24"/>
        </w:rPr>
        <w:t xml:space="preserve">Claude e Marie Verneuil sono una coppia cattolica e borghese di Chinon con quattro figlie: le tre maggiori sono convolate a nozze con tre uomini francesi, conosciuti mentre studiavano a Parigi, ma di origini molto diverse tra loro: Rachid, di famiglia maghrebina musulmana, Chao, figlio di cinesi, e David, ebreo maghrebino. Non senza qualche difficoltà, questa strana famiglia multietnica e multiculturale cerca di andare d’accordo... </w:t>
      </w:r>
    </w:p>
    <w:p w14:paraId="7F2DB839" w14:textId="5CA69C41" w:rsidR="00B17F0D" w:rsidRPr="00B17F0D" w:rsidRDefault="00B17F0D" w:rsidP="00B17F0D">
      <w:pPr>
        <w:spacing w:before="360"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B17F0D">
        <w:rPr>
          <w:rFonts w:ascii="Calibri" w:hAnsi="Calibri" w:cs="Calibri"/>
          <w:b/>
          <w:caps/>
          <w:color w:val="000000"/>
          <w:sz w:val="28"/>
          <w:szCs w:val="28"/>
        </w:rPr>
        <w:t>I</w:t>
      </w:r>
      <w:r w:rsidRPr="00B17F0D">
        <w:rPr>
          <w:rFonts w:ascii="Calibri" w:hAnsi="Calibri" w:cs="Calibri"/>
          <w:b/>
          <w:caps/>
          <w:color w:val="000000"/>
          <w:sz w:val="28"/>
          <w:szCs w:val="28"/>
        </w:rPr>
        <w:t>l</w:t>
      </w:r>
      <w:r w:rsidRPr="00B17F0D">
        <w:rPr>
          <w:rFonts w:ascii="Calibri" w:hAnsi="Calibri" w:cs="Calibri"/>
          <w:b/>
          <w:caps/>
          <w:color w:val="000000"/>
          <w:sz w:val="28"/>
          <w:szCs w:val="28"/>
        </w:rPr>
        <w:t xml:space="preserve"> Club del libro e della torta di bucce di patata di Guernsey</w:t>
      </w:r>
      <w:r w:rsidRPr="00B17F0D">
        <w:rPr>
          <w:rFonts w:ascii="Calibri" w:hAnsi="Calibri" w:cs="Calibri"/>
          <w:b/>
          <w:color w:val="000000"/>
          <w:sz w:val="28"/>
          <w:szCs w:val="28"/>
        </w:rPr>
        <w:t xml:space="preserve"> (2018)</w:t>
      </w:r>
    </w:p>
    <w:p w14:paraId="56846D6F" w14:textId="18016A1B" w:rsidR="003A6328" w:rsidRDefault="00B17F0D" w:rsidP="00B17F0D">
      <w:pPr>
        <w:spacing w:after="0" w:line="240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B17F0D">
        <w:rPr>
          <w:rFonts w:ascii="Calibri" w:hAnsi="Calibri" w:cs="Calibri"/>
          <w:bCs/>
          <w:color w:val="000000"/>
          <w:sz w:val="24"/>
          <w:szCs w:val="24"/>
        </w:rPr>
        <w:t>È il 1946 e Juliet Ashton, giovane giornalista londinese di successo, è in cerca di un libro da scrivere. All'improvviso riceve una lettera da Dawsey Adams - che per caso ha comprato un volume che una volta le era appartenuto — e, animati dal comune amore per la lettura, cominciano a scriversi. Quando Dawsey le rivela di essere membro del Club del libro e della torta di bucce di patata di Guernsey, in Juliet si scatena la curiosità di saperne di più e inizia un'intensa corrispondenza con gli altri membri del circolo. Mentre le lettere volano avanti e indietro attraverso la Manica con storie della vita a Guernsey sotto l'occupazione tedesca, Juliet scopre che il club è straordinario e bizzarro come il nome che porta.</w:t>
      </w:r>
    </w:p>
    <w:p w14:paraId="29525D00" w14:textId="77777777" w:rsidR="00B17F0D" w:rsidRDefault="00B17F0D" w:rsidP="00B17F0D">
      <w:pPr>
        <w:spacing w:after="0" w:line="240" w:lineRule="auto"/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515AD997" w14:textId="77777777" w:rsidR="00B17F0D" w:rsidRPr="00B17F0D" w:rsidRDefault="00B17F0D" w:rsidP="00B17F0D">
      <w:pPr>
        <w:spacing w:before="360" w:after="0"/>
        <w:rPr>
          <w:rFonts w:ascii="Calibri" w:hAnsi="Calibri" w:cs="Calibri"/>
          <w:sz w:val="14"/>
          <w:szCs w:val="14"/>
        </w:rPr>
      </w:pPr>
      <w:r w:rsidRPr="00B17F0D">
        <w:rPr>
          <w:rFonts w:ascii="Calibri" w:hAnsi="Calibri" w:cs="Calibri"/>
          <w:b/>
          <w:caps/>
          <w:color w:val="1D262A"/>
          <w:sz w:val="28"/>
          <w:szCs w:val="14"/>
        </w:rPr>
        <w:lastRenderedPageBreak/>
        <w:t>Qualcosa è cambiato</w:t>
      </w:r>
      <w:r w:rsidRPr="00B17F0D">
        <w:rPr>
          <w:rFonts w:ascii="Calibri" w:hAnsi="Calibri" w:cs="Calibri"/>
          <w:b/>
          <w:color w:val="1D262A"/>
          <w:sz w:val="28"/>
          <w:szCs w:val="14"/>
        </w:rPr>
        <w:t xml:space="preserve"> (1998)</w:t>
      </w:r>
    </w:p>
    <w:p w14:paraId="23FA6EE6" w14:textId="2F93259B" w:rsidR="00B17F0D" w:rsidRPr="00B17F0D" w:rsidRDefault="00B17F0D" w:rsidP="00B17F0D">
      <w:pPr>
        <w:spacing w:after="0" w:line="240" w:lineRule="auto"/>
        <w:jc w:val="both"/>
        <w:rPr>
          <w:rFonts w:ascii="Calibri" w:hAnsi="Calibri" w:cs="Calibri"/>
          <w:bCs/>
          <w:color w:val="000000"/>
          <w:sz w:val="28"/>
          <w:szCs w:val="28"/>
        </w:rPr>
      </w:pPr>
      <w:r w:rsidRPr="00B17F0D">
        <w:rPr>
          <w:rFonts w:ascii="Calibri" w:hAnsi="Calibri" w:cs="Calibri"/>
          <w:color w:val="191818"/>
          <w:sz w:val="24"/>
          <w:szCs w:val="12"/>
        </w:rPr>
        <w:t>A New York, Melvin Udall, scrittore di romanzi sentimentali, soffre di disturbi di tipo ossessivo e maniacale. Si diverte ad insultare, offendere, ferire gli altri che reagiscono con durezza. Di fronte al suo appartamento abita Simon, pittore di talento, stella del momento nel panorama artistico newyorchese, gay dichiarato e vittima delle malignità del dirimpettaio. Tutti i giorni Melvin fa colazione in un ristorante, dove l'unica cameriera che sopporta le sue battute è Carol, una ragazza madre con un figlio che soffre di asma cronica. Un giorno Simon si porta a casa un giovane modello per un ritratto ma questi fa entrare alcuni amici che sfasciano tutto, rubano e picchiano duramente il pittore. Mentre è in ospedale, Melvin accetta di fare da padrone a Verdell, il cagnolino di Simon: i due diventano stranamente amici. Poi Melvin viene a sapere della malattia del figlio di Carol: manda a casa della donna un medico, marito della sua editrice, che gli prescrive cure rigorose e di grande efficacia. Imbarazzata, Carol dice a Melvin di non voler avere rapporti con lui. Ma ne è veramente sicura? dietro a quella maschera di cinismo scoprirà esserci un uomo sensibile e degno del suo amore</w:t>
      </w:r>
      <w:r w:rsidR="002C2641">
        <w:rPr>
          <w:rFonts w:ascii="Calibri" w:hAnsi="Calibri" w:cs="Calibri"/>
          <w:color w:val="191818"/>
          <w:sz w:val="24"/>
          <w:szCs w:val="12"/>
        </w:rPr>
        <w:t>.</w:t>
      </w:r>
    </w:p>
    <w:sectPr w:rsidR="00B17F0D" w:rsidRPr="00B17F0D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28"/>
    <w:rsid w:val="00167CEE"/>
    <w:rsid w:val="002A6DC7"/>
    <w:rsid w:val="002C2641"/>
    <w:rsid w:val="003A6328"/>
    <w:rsid w:val="005C4078"/>
    <w:rsid w:val="00B17F0D"/>
    <w:rsid w:val="00BC3FD5"/>
    <w:rsid w:val="00CA51F6"/>
    <w:rsid w:val="00E1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3208"/>
  <w15:docId w15:val="{38AE0023-805B-4F0E-BEC4-EB9ED1D8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CocoaOOXMLWriter/1894.7</generator>
</meta>
</file>

<file path=customXml/itemProps1.xml><?xml version="1.0" encoding="utf-8"?>
<ds:datastoreItem xmlns:ds="http://schemas.openxmlformats.org/officeDocument/2006/customXml" ds:itemID="{0D5897F5-7069-44A7-AB7C-DD6CE5BD2BE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Petrera</dc:creator>
  <cp:lastModifiedBy>Daniela Petrera</cp:lastModifiedBy>
  <cp:revision>3</cp:revision>
  <dcterms:created xsi:type="dcterms:W3CDTF">2026-01-12T09:31:00Z</dcterms:created>
  <dcterms:modified xsi:type="dcterms:W3CDTF">2026-01-12T09:31:00Z</dcterms:modified>
</cp:coreProperties>
</file>